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B6AC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67B57">
        <w:rPr>
          <w:b/>
          <w:i/>
          <w:noProof/>
          <w:sz w:val="28"/>
        </w:rPr>
        <w:t>2748</w:t>
      </w:r>
      <w:r w:rsidR="0060675D" w:rsidRPr="004F5095">
        <w:rPr>
          <w:b/>
          <w:i/>
          <w:noProof/>
          <w:sz w:val="28"/>
          <w:highlight w:val="cyan"/>
        </w:rPr>
        <w:t>r</w:t>
      </w:r>
      <w:r w:rsidR="004F5095" w:rsidRPr="004F5095">
        <w:rPr>
          <w:b/>
          <w:i/>
          <w:noProof/>
          <w:sz w:val="28"/>
          <w:highlight w:val="cyan"/>
        </w:rPr>
        <w:t>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576C2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03A4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9EDBC" w:rsidR="00D00DF5" w:rsidRPr="00410371" w:rsidRDefault="00D67B5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9DCE6" w:rsidR="00D00DF5" w:rsidRPr="00503A45" w:rsidRDefault="00503A4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3A45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0560C" w:rsidR="001E41F3" w:rsidRDefault="00D67B57" w:rsidP="004847F3">
            <w:pPr>
              <w:pStyle w:val="CRCoverPage"/>
              <w:spacing w:after="0"/>
              <w:ind w:left="100"/>
              <w:rPr>
                <w:noProof/>
              </w:rPr>
            </w:pPr>
            <w:r w:rsidRPr="00D67B57">
              <w:rPr>
                <w:noProof/>
                <w:lang w:eastAsia="zh-CN"/>
              </w:rPr>
              <w:t>Correction to EN-DC inter-band FR2 test cases 7.3B.2.4_1.x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46B3D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B72969" w:rsidRPr="00B72969">
              <w:rPr>
                <w:highlight w:val="cyan"/>
              </w:rPr>
              <w:t>, CMCC, CAICT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83EC7" w:rsidR="004A12BF" w:rsidRDefault="00C51B9D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D5806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7F3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5914C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Some part of 7.3B.2.4_1.x is not correct and need to update.</w:t>
            </w:r>
          </w:p>
        </w:tc>
      </w:tr>
      <w:tr w:rsidR="00503A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03A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D9768" w14:textId="77777777" w:rsidR="004847F3" w:rsidRDefault="004847F3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 w:rsidRPr="001550BB">
              <w:t>Minimum conformance requirements</w:t>
            </w:r>
            <w:r>
              <w:t xml:space="preserve"> with </w:t>
            </w:r>
            <w:r w:rsidRPr="001550BB">
              <w:t>LTE anchor agnostic approach is applied</w:t>
            </w:r>
            <w:r>
              <w:t>;</w:t>
            </w:r>
          </w:p>
          <w:p w14:paraId="31C656EC" w14:textId="7F3E6C31" w:rsidR="007014B8" w:rsidRPr="003F3053" w:rsidRDefault="007014B8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7014B8">
              <w:rPr>
                <w:highlight w:val="green"/>
              </w:rPr>
              <w:t>Update test description, initial condition, test requirement to adapt only CA part of test, removed single carrier reference.</w:t>
            </w:r>
          </w:p>
        </w:tc>
      </w:tr>
      <w:tr w:rsidR="00503A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097F58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59461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stay incorrect.</w:t>
            </w:r>
          </w:p>
        </w:tc>
      </w:tr>
      <w:tr w:rsidR="00503A45" w14:paraId="034AF533" w14:textId="77777777" w:rsidTr="00547111">
        <w:tc>
          <w:tcPr>
            <w:tcW w:w="2694" w:type="dxa"/>
            <w:gridSpan w:val="2"/>
          </w:tcPr>
          <w:p w14:paraId="39D9EB5B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BB57B" w:rsidR="00503A45" w:rsidRDefault="00C51B9D" w:rsidP="0070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_1.1, </w:t>
            </w:r>
            <w:r w:rsidR="007014B8" w:rsidRPr="007014B8">
              <w:rPr>
                <w:highlight w:val="green"/>
              </w:rPr>
              <w:t>7.3B.2.4_1.1.4</w:t>
            </w:r>
            <w:r w:rsidR="007014B8" w:rsidRPr="007014B8">
              <w:rPr>
                <w:noProof/>
                <w:highlight w:val="green"/>
              </w:rPr>
              <w:t xml:space="preserve">, </w:t>
            </w:r>
            <w:r w:rsidR="007014B8" w:rsidRPr="007014B8">
              <w:rPr>
                <w:highlight w:val="green"/>
              </w:rPr>
              <w:t>7.3B.2.4_1.1.4.1, 7.3B.2.4_1.1.4.2, 7.3B.2.4_1.1.5,</w:t>
            </w:r>
            <w:r w:rsidR="007014B8">
              <w:t xml:space="preserve"> </w:t>
            </w:r>
            <w:r>
              <w:rPr>
                <w:noProof/>
              </w:rPr>
              <w:t xml:space="preserve">7.3B.2.3_1.1.3,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_1.2, 7.3B.2.3_1.2.3, </w:t>
            </w:r>
            <w:r w:rsidR="007014B8" w:rsidRPr="007014B8">
              <w:rPr>
                <w:rFonts w:hint="eastAsia"/>
                <w:noProof/>
                <w:highlight w:val="green"/>
              </w:rPr>
              <w:t>7.3B.2.4</w:t>
            </w:r>
            <w:r w:rsidR="007014B8" w:rsidRPr="007014B8">
              <w:rPr>
                <w:noProof/>
                <w:highlight w:val="green"/>
              </w:rPr>
              <w:t xml:space="preserve">_1.2.4, </w:t>
            </w:r>
            <w:r w:rsidR="007014B8" w:rsidRPr="007014B8">
              <w:rPr>
                <w:rFonts w:hint="eastAsia"/>
                <w:noProof/>
                <w:highlight w:val="green"/>
              </w:rPr>
              <w:t>7.3B.2.4</w:t>
            </w:r>
            <w:r w:rsidR="007014B8" w:rsidRPr="007014B8">
              <w:rPr>
                <w:noProof/>
                <w:highlight w:val="green"/>
              </w:rPr>
              <w:t>_1.2.5</w:t>
            </w:r>
            <w:r w:rsidR="007014B8"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_1.3, 7.3B.2.3_1.3.3, </w:t>
            </w:r>
            <w:r w:rsidR="007014B8" w:rsidRPr="007014B8">
              <w:rPr>
                <w:noProof/>
                <w:highlight w:val="green"/>
              </w:rPr>
              <w:t>7.3B.2.3_1.3.4, 7.3B.2.3_1.3.5</w:t>
            </w:r>
            <w:r w:rsidR="007014B8"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>_1.4, 7.3B.2.3_1.4.3</w:t>
            </w:r>
            <w:r w:rsidR="007014B8">
              <w:rPr>
                <w:noProof/>
              </w:rPr>
              <w:t xml:space="preserve">, </w:t>
            </w:r>
            <w:r w:rsidR="007014B8" w:rsidRPr="007014B8">
              <w:rPr>
                <w:noProof/>
                <w:highlight w:val="green"/>
              </w:rPr>
              <w:t>7.3B.2.3_1.4.4, 7.3B.2.3_1.4.5</w:t>
            </w:r>
          </w:p>
        </w:tc>
      </w:tr>
      <w:tr w:rsidR="00503A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A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</w:p>
        </w:tc>
      </w:tr>
      <w:tr w:rsidR="00503A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A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A45" w:rsidRPr="008863B9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A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19D4" w14:textId="77777777" w:rsidR="00503A45" w:rsidRDefault="007014B8" w:rsidP="004B506F">
            <w:pPr>
              <w:pStyle w:val="CRCoverPage"/>
              <w:spacing w:after="0"/>
              <w:ind w:left="100"/>
              <w:rPr>
                <w:noProof/>
              </w:rPr>
            </w:pPr>
            <w:r w:rsidRPr="007014B8">
              <w:rPr>
                <w:noProof/>
                <w:highlight w:val="green"/>
              </w:rPr>
              <w:t>r</w:t>
            </w:r>
            <w:r w:rsidRPr="007014B8">
              <w:rPr>
                <w:rFonts w:hint="eastAsia"/>
                <w:noProof/>
                <w:highlight w:val="green"/>
              </w:rPr>
              <w:t>1</w:t>
            </w:r>
            <w:r w:rsidRPr="007014B8">
              <w:rPr>
                <w:noProof/>
                <w:highlight w:val="green"/>
              </w:rPr>
              <w:t xml:space="preserve">: </w:t>
            </w:r>
            <w:r w:rsidR="004B506F">
              <w:rPr>
                <w:noProof/>
                <w:highlight w:val="green"/>
              </w:rPr>
              <w:t>undo editor’s note and merged into R5-212868r1</w:t>
            </w:r>
            <w:r w:rsidRPr="007014B8">
              <w:rPr>
                <w:noProof/>
                <w:highlight w:val="green"/>
              </w:rPr>
              <w:t>; update test cases content with LTE anchor agnostic approach and refer to TS38.521-2 2DL/3DL/4DL/5DL CA test cases.</w:t>
            </w:r>
          </w:p>
          <w:p w14:paraId="6ACA4173" w14:textId="421B7E0D" w:rsidR="004F5095" w:rsidRPr="00DC28A9" w:rsidRDefault="004F5095" w:rsidP="00B72969">
            <w:pPr>
              <w:pStyle w:val="CRCoverPage"/>
              <w:spacing w:after="0"/>
              <w:ind w:left="100"/>
              <w:rPr>
                <w:noProof/>
              </w:rPr>
            </w:pPr>
            <w:r w:rsidRPr="004F5095">
              <w:rPr>
                <w:noProof/>
                <w:highlight w:val="cyan"/>
              </w:rPr>
              <w:t xml:space="preserve">r2: </w:t>
            </w:r>
            <w:r w:rsidR="00B72969" w:rsidRPr="00B72969">
              <w:rPr>
                <w:noProof/>
                <w:highlight w:val="cyan"/>
              </w:rPr>
              <w:t>updated WF of</w:t>
            </w:r>
            <w:r w:rsidR="00B72969">
              <w:rPr>
                <w:noProof/>
                <w:highlight w:val="cyan"/>
              </w:rPr>
              <w:t xml:space="preserve"> test description</w:t>
            </w:r>
            <w:r w:rsidR="00B72969" w:rsidRPr="00B72969">
              <w:rPr>
                <w:noProof/>
                <w:highlight w:val="cyan"/>
              </w:rPr>
              <w:t xml:space="preserve"> to align with R5-212565r3</w:t>
            </w:r>
            <w:r w:rsidR="00B72969">
              <w:rPr>
                <w:noProof/>
                <w:highlight w:val="cyan"/>
              </w:rPr>
              <w:t>; update source company.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483B464" w14:textId="77777777" w:rsidR="00503A45" w:rsidRPr="001550BB" w:rsidRDefault="00503A45" w:rsidP="00503A45">
      <w:pPr>
        <w:pStyle w:val="Heading4"/>
      </w:pPr>
      <w:bookmarkStart w:id="1" w:name="_Toc27475899"/>
      <w:bookmarkStart w:id="2" w:name="_Toc29495391"/>
      <w:bookmarkStart w:id="3" w:name="_Toc36116439"/>
      <w:bookmarkStart w:id="4" w:name="_Toc36118488"/>
      <w:bookmarkStart w:id="5" w:name="_Toc36560603"/>
      <w:bookmarkStart w:id="6" w:name="_Toc43977131"/>
      <w:bookmarkStart w:id="7" w:name="_Toc52213709"/>
      <w:bookmarkStart w:id="8" w:name="_Toc60743174"/>
      <w:bookmarkStart w:id="9" w:name="_Toc68206352"/>
      <w:r w:rsidRPr="001550BB">
        <w:t>7.3B.2.4_1</w:t>
      </w:r>
      <w:r w:rsidRPr="001550BB">
        <w:tab/>
        <w:t>Reference sensitivity for Inter-band EN-DC including FR2 (&gt;2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AC5510" w14:textId="77777777" w:rsidR="00503A45" w:rsidRPr="001550BB" w:rsidRDefault="00503A45" w:rsidP="00503A45">
      <w:pPr>
        <w:pStyle w:val="Heading5"/>
      </w:pPr>
      <w:bookmarkStart w:id="10" w:name="_Toc43977132"/>
      <w:bookmarkStart w:id="11" w:name="_Toc52213710"/>
      <w:bookmarkStart w:id="12" w:name="_Toc60743175"/>
      <w:bookmarkStart w:id="13" w:name="_Toc68206353"/>
      <w:r w:rsidRPr="001550BB">
        <w:t>7.3B.2.4_1.1</w:t>
      </w:r>
      <w:r w:rsidRPr="001550BB">
        <w:tab/>
        <w:t>Reference sensitivity for Inter-band EN-DC including FR2 (3 CCs)</w:t>
      </w:r>
      <w:bookmarkEnd w:id="10"/>
      <w:bookmarkEnd w:id="11"/>
      <w:bookmarkEnd w:id="12"/>
      <w:bookmarkEnd w:id="13"/>
    </w:p>
    <w:p w14:paraId="1D484704" w14:textId="77777777" w:rsidR="00503A45" w:rsidRPr="001550BB" w:rsidRDefault="00503A45" w:rsidP="00503A45">
      <w:pPr>
        <w:pStyle w:val="H6"/>
      </w:pPr>
      <w:r w:rsidRPr="001550BB">
        <w:t>7.3B.2.4_1.1.1</w:t>
      </w:r>
      <w:r w:rsidRPr="001550BB">
        <w:tab/>
        <w:t>Test purpose</w:t>
      </w:r>
    </w:p>
    <w:p w14:paraId="78D93632" w14:textId="77777777" w:rsidR="00503A45" w:rsidRPr="001550BB" w:rsidRDefault="00503A45" w:rsidP="00503A45">
      <w:r w:rsidRPr="001550BB">
        <w:t>Same test purpose as in clause 7.3B.2.4.1.</w:t>
      </w:r>
    </w:p>
    <w:p w14:paraId="400122E3" w14:textId="77777777" w:rsidR="00503A45" w:rsidRPr="001550BB" w:rsidRDefault="00503A45" w:rsidP="00503A45">
      <w:pPr>
        <w:pStyle w:val="H6"/>
        <w:rPr>
          <w:rFonts w:eastAsia="DengXian"/>
        </w:rPr>
      </w:pPr>
      <w:r w:rsidRPr="001550BB">
        <w:t>7.3B.2.4_1.1.2</w:t>
      </w:r>
      <w:r w:rsidRPr="001550BB">
        <w:tab/>
        <w:t>Test applicability</w:t>
      </w:r>
    </w:p>
    <w:p w14:paraId="06A428B9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3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62BAF4E8" w14:textId="77777777" w:rsidR="00503A45" w:rsidRPr="001550BB" w:rsidRDefault="00503A45" w:rsidP="00503A45">
      <w:pPr>
        <w:pStyle w:val="H6"/>
      </w:pPr>
      <w:r w:rsidRPr="001550BB">
        <w:t>7.3B.2.4_1.1.3</w:t>
      </w:r>
      <w:r w:rsidRPr="001550BB">
        <w:tab/>
        <w:t>Minimum conformance requirements</w:t>
      </w:r>
    </w:p>
    <w:p w14:paraId="39524EDC" w14:textId="412106E6" w:rsidR="00503A45" w:rsidRDefault="00503A45" w:rsidP="00503A45">
      <w:pPr>
        <w:rPr>
          <w:ins w:id="14" w:author="Amy TAO" w:date="2021-05-06T19:33:00Z"/>
        </w:rPr>
      </w:pPr>
      <w:r w:rsidRPr="001550BB">
        <w:t>Same minimum conformance requirements as in clause 7.3B.</w:t>
      </w:r>
      <w:ins w:id="15" w:author="Amy TAO" w:date="2021-05-07T10:31:00Z">
        <w:r w:rsidR="00690A4F">
          <w:t>1</w:t>
        </w:r>
      </w:ins>
      <w:del w:id="16" w:author="Amy TAO" w:date="2021-05-07T10:31:00Z">
        <w:r w:rsidRPr="001550BB" w:rsidDel="00690A4F">
          <w:delText>2.0.4</w:delText>
        </w:r>
      </w:del>
      <w:r w:rsidRPr="001550BB">
        <w:t>.</w:t>
      </w:r>
    </w:p>
    <w:p w14:paraId="1E871E89" w14:textId="40AB2BE3" w:rsidR="00EA5297" w:rsidRPr="001550BB" w:rsidRDefault="00EA5297" w:rsidP="00503A45">
      <w:ins w:id="17" w:author="Amy TAO" w:date="2021-05-06T19:33:00Z">
        <w:r w:rsidRPr="001550BB">
          <w:t>No exception requirements applicable to NR or LTE. LTE anchor agnostic approach is applied.</w:t>
        </w:r>
      </w:ins>
    </w:p>
    <w:p w14:paraId="25A81AF3" w14:textId="77777777" w:rsidR="00503A45" w:rsidRPr="001550BB" w:rsidRDefault="00503A45" w:rsidP="00503A45">
      <w:pPr>
        <w:pStyle w:val="H6"/>
      </w:pPr>
      <w:r w:rsidRPr="001550BB">
        <w:t>7.3B.2.4_1.1.4</w:t>
      </w:r>
      <w:r w:rsidRPr="001550BB">
        <w:tab/>
        <w:t>Test description</w:t>
      </w:r>
    </w:p>
    <w:p w14:paraId="3D1EABA0" w14:textId="578FBD08" w:rsidR="00503A45" w:rsidRPr="001550BB" w:rsidRDefault="00503A45" w:rsidP="00503A45">
      <w:del w:id="18" w:author="Amy TAO" w:date="2021-05-27T15:22:00Z">
        <w:r w:rsidRPr="00B72969" w:rsidDel="00B72969">
          <w:rPr>
            <w:highlight w:val="cyan"/>
            <w:rPrChange w:id="19" w:author="Amy TAO" w:date="2021-05-27T15:21:00Z">
              <w:rPr>
                <w:highlight w:val="green"/>
              </w:rPr>
            </w:rPrChange>
          </w:rPr>
          <w:delText>The</w:delText>
        </w:r>
      </w:del>
      <w:del w:id="20" w:author="Amy TAO" w:date="2021-05-27T15:21:00Z">
        <w:r w:rsidRPr="00B72969" w:rsidDel="00B72969">
          <w:rPr>
            <w:highlight w:val="cyan"/>
            <w:rPrChange w:id="21" w:author="Amy TAO" w:date="2021-05-27T15:21:00Z">
              <w:rPr>
                <w:highlight w:val="green"/>
              </w:rPr>
            </w:rPrChange>
          </w:rPr>
          <w:delText xml:space="preserve"> </w:delText>
        </w:r>
      </w:del>
      <w:del w:id="22" w:author="Amy TAO" w:date="2021-05-27T15:20:00Z">
        <w:r w:rsidRPr="00B72969" w:rsidDel="00B72969">
          <w:rPr>
            <w:highlight w:val="cyan"/>
            <w:rPrChange w:id="23" w:author="Amy TAO" w:date="2021-05-27T15:21:00Z">
              <w:rPr>
                <w:highlight w:val="green"/>
              </w:rPr>
            </w:rPrChange>
          </w:rPr>
          <w:delText xml:space="preserve">FR2 reference sensitivity test description </w:delText>
        </w:r>
        <w:r w:rsidRPr="00B72969" w:rsidDel="00B72969">
          <w:rPr>
            <w:highlight w:val="cyan"/>
          </w:rPr>
          <w:delText>for all 3CC</w:delText>
        </w:r>
      </w:del>
      <w:del w:id="24" w:author="Amy TAO" w:date="2021-05-27T15:24:00Z">
        <w:r w:rsidRPr="00B72969" w:rsidDel="00B72969">
          <w:rPr>
            <w:highlight w:val="cyan"/>
          </w:rPr>
          <w:delText xml:space="preserve"> </w:delText>
        </w:r>
      </w:del>
      <w:ins w:id="25" w:author="Amy TAO" w:date="2021-05-27T15:22:00Z">
        <w:r w:rsidR="00B72969">
          <w:rPr>
            <w:highlight w:val="cyan"/>
          </w:rPr>
          <w:t xml:space="preserve">For </w:t>
        </w:r>
      </w:ins>
      <w:ins w:id="26" w:author="Amy TAO" w:date="2021-05-27T15:20:00Z">
        <w:r w:rsidR="00B72969" w:rsidRPr="00B72969">
          <w:rPr>
            <w:highlight w:val="cyan"/>
          </w:rPr>
          <w:t xml:space="preserve">inter-band </w:t>
        </w:r>
      </w:ins>
      <w:r w:rsidRPr="00B72969">
        <w:rPr>
          <w:highlight w:val="cyan"/>
        </w:rPr>
        <w:t xml:space="preserve">EN-DC </w:t>
      </w:r>
      <w:ins w:id="27" w:author="Amy TAO" w:date="2021-05-27T15:20:00Z">
        <w:r w:rsidR="00B72969" w:rsidRPr="00B72969">
          <w:rPr>
            <w:highlight w:val="cyan"/>
          </w:rPr>
          <w:t>including FR2 UE configured as</w:t>
        </w:r>
      </w:ins>
      <w:ins w:id="28" w:author="Amy TAO" w:date="2021-05-18T16:37:00Z">
        <w:r w:rsidR="0060675D" w:rsidRPr="00B72969">
          <w:rPr>
            <w:highlight w:val="cyan"/>
          </w:rPr>
          <w:t xml:space="preserve"> </w:t>
        </w:r>
      </w:ins>
      <w:ins w:id="29" w:author="Amy TAO" w:date="2021-05-19T12:45:00Z">
        <w:r w:rsidR="00D301FD" w:rsidRPr="00B72969">
          <w:rPr>
            <w:highlight w:val="cyan"/>
          </w:rPr>
          <w:t xml:space="preserve">2 NR </w:t>
        </w:r>
      </w:ins>
      <w:ins w:id="30" w:author="Amy TAO" w:date="2021-05-19T12:49:00Z">
        <w:r w:rsidR="00D301FD" w:rsidRPr="00B72969">
          <w:rPr>
            <w:highlight w:val="cyan"/>
          </w:rPr>
          <w:t>DL</w:t>
        </w:r>
      </w:ins>
      <w:ins w:id="31" w:author="Amy TAO" w:date="2021-05-19T12:45:00Z">
        <w:r w:rsidR="004B506F" w:rsidRPr="00B72969">
          <w:rPr>
            <w:highlight w:val="cyan"/>
          </w:rPr>
          <w:t xml:space="preserve"> CCs and </w:t>
        </w:r>
      </w:ins>
      <w:ins w:id="32" w:author="Amy TAO" w:date="2021-05-20T15:57:00Z">
        <w:r w:rsidR="00D301FD" w:rsidRPr="00B72969">
          <w:rPr>
            <w:highlight w:val="cyan"/>
          </w:rPr>
          <w:t>1</w:t>
        </w:r>
      </w:ins>
      <w:ins w:id="33" w:author="Amy TAO" w:date="2021-05-18T16:37:00Z">
        <w:r w:rsidR="0060675D" w:rsidRPr="00B72969">
          <w:rPr>
            <w:highlight w:val="cyan"/>
          </w:rPr>
          <w:t xml:space="preserve"> LTE </w:t>
        </w:r>
      </w:ins>
      <w:ins w:id="34" w:author="Amy TAO" w:date="2021-05-20T15:58:00Z">
        <w:r w:rsidR="00D301FD" w:rsidRPr="00B72969">
          <w:rPr>
            <w:highlight w:val="cyan"/>
          </w:rPr>
          <w:t xml:space="preserve">DL </w:t>
        </w:r>
      </w:ins>
      <w:ins w:id="35" w:author="Amy TAO" w:date="2021-05-19T12:45:00Z">
        <w:r w:rsidR="004B506F" w:rsidRPr="00B72969">
          <w:rPr>
            <w:highlight w:val="cyan"/>
          </w:rPr>
          <w:t>CC</w:t>
        </w:r>
      </w:ins>
      <w:del w:id="36" w:author="Amy TAO" w:date="2021-05-18T16:37:00Z">
        <w:r w:rsidRPr="007014B8" w:rsidDel="0060675D">
          <w:rPr>
            <w:highlight w:val="green"/>
          </w:rPr>
          <w:delText>CA combinations (1LTE+2FR2</w:delText>
        </w:r>
      </w:del>
      <w:del w:id="37" w:author="Amy TAO" w:date="2021-05-18T16:32:00Z">
        <w:r w:rsidRPr="007014B8" w:rsidDel="0060675D">
          <w:rPr>
            <w:highlight w:val="green"/>
          </w:rPr>
          <w:delText>, 2LTE+1FR2</w:delText>
        </w:r>
      </w:del>
      <w:del w:id="38" w:author="Amy TAO" w:date="2021-05-18T16:37:00Z">
        <w:r w:rsidRPr="007014B8" w:rsidDel="0060675D">
          <w:rPr>
            <w:highlight w:val="green"/>
          </w:rPr>
          <w:delText>)</w:delText>
        </w:r>
      </w:del>
      <w:r w:rsidRPr="007014B8">
        <w:rPr>
          <w:highlight w:val="green"/>
        </w:rPr>
        <w:t xml:space="preserve">, </w:t>
      </w:r>
      <w:ins w:id="39" w:author="Amy TAO" w:date="2021-05-27T15:23:00Z">
        <w:r w:rsidR="00B72969" w:rsidRPr="00B72969">
          <w:rPr>
            <w:highlight w:val="cyan"/>
            <w:rPrChange w:id="40" w:author="Amy TAO" w:date="2021-05-27T15:24:00Z">
              <w:rPr>
                <w:highlight w:val="green"/>
              </w:rPr>
            </w:rPrChange>
          </w:rPr>
          <w:t xml:space="preserve">the test description of 2DL FR2 CA for reference sensitivity </w:t>
        </w:r>
      </w:ins>
      <w:r w:rsidRPr="007014B8">
        <w:rPr>
          <w:highlight w:val="green"/>
        </w:rPr>
        <w:t>is the same as in corresponding clause of clause </w:t>
      </w:r>
      <w:del w:id="41" w:author="Amy TAO" w:date="2021-05-18T16:33:00Z">
        <w:r w:rsidRPr="007014B8" w:rsidDel="0060675D">
          <w:rPr>
            <w:highlight w:val="green"/>
          </w:rPr>
          <w:delText>7</w:delText>
        </w:r>
      </w:del>
      <w:del w:id="42" w:author="Amy TAO" w:date="2021-05-18T16:32:00Z">
        <w:r w:rsidRPr="007014B8" w:rsidDel="0060675D">
          <w:rPr>
            <w:highlight w:val="green"/>
          </w:rPr>
          <w:delText>.5A</w:delText>
        </w:r>
      </w:del>
      <w:ins w:id="43" w:author="Amy TAO" w:date="2021-05-18T16:32:00Z">
        <w:r w:rsidR="0060675D" w:rsidRPr="007014B8">
          <w:rPr>
            <w:highlight w:val="green"/>
          </w:rPr>
          <w:t>7.3A</w:t>
        </w:r>
      </w:ins>
      <w:ins w:id="44" w:author="Amy TAO" w:date="2021-05-19T20:53:00Z">
        <w:r w:rsidR="00A52B85" w:rsidRPr="00A52B85">
          <w:rPr>
            <w:highlight w:val="yellow"/>
          </w:rPr>
          <w:t>.2.1.4</w:t>
        </w:r>
      </w:ins>
      <w:del w:id="45" w:author="Amy TAO" w:date="2021-05-18T16:33:00Z">
        <w:r w:rsidRPr="00A52B85" w:rsidDel="0060675D">
          <w:rPr>
            <w:highlight w:val="yellow"/>
          </w:rPr>
          <w:delText xml:space="preserve"> </w:delText>
        </w:r>
        <w:r w:rsidRPr="007014B8" w:rsidDel="0060675D">
          <w:rPr>
            <w:highlight w:val="green"/>
          </w:rPr>
          <w:delText>or clause 7.5 (if only 1 FR2 carrier)</w:delText>
        </w:r>
      </w:del>
      <w:r w:rsidRPr="007014B8">
        <w:rPr>
          <w:highlight w:val="green"/>
        </w:rPr>
        <w:t xml:space="preserve"> in TS 38.521-2 [9] with the exceptions described below.</w:t>
      </w:r>
    </w:p>
    <w:p w14:paraId="5CAB00AD" w14:textId="77777777" w:rsidR="00503A45" w:rsidRPr="001550BB" w:rsidRDefault="00503A45" w:rsidP="00503A45">
      <w:pPr>
        <w:pStyle w:val="H6"/>
      </w:pPr>
      <w:r w:rsidRPr="001550BB">
        <w:t>7.3B.2.4_1.1.4.1</w:t>
      </w:r>
      <w:r w:rsidRPr="001550BB">
        <w:tab/>
        <w:t>Initial conditions</w:t>
      </w:r>
    </w:p>
    <w:p w14:paraId="2745C7BD" w14:textId="77777777" w:rsidR="00503A45" w:rsidRPr="001550BB" w:rsidRDefault="00503A45" w:rsidP="00503A45">
      <w:r w:rsidRPr="001550BB">
        <w:t>Initial conditions are a set of test configurations the UE needs to be tested in and the steps for the SS to take with the UE to reach the correct measurement state.</w:t>
      </w:r>
    </w:p>
    <w:p w14:paraId="3B0C5DCD" w14:textId="249BF392" w:rsidR="00503A45" w:rsidRPr="001550BB" w:rsidRDefault="00503A45" w:rsidP="00503A45">
      <w:r w:rsidRPr="001550BB">
        <w:t xml:space="preserve">The initial test configurations consist of environmental conditions, test frequencies and channel bandwidths based on EN-DC operating bands specified in clause 5.2B.1, channel bandwidths and sub-carrier </w:t>
      </w:r>
      <w:proofErr w:type="spellStart"/>
      <w:r w:rsidRPr="001550BB">
        <w:t>spacings</w:t>
      </w:r>
      <w:proofErr w:type="spellEnd"/>
      <w:r w:rsidRPr="001550BB">
        <w:t xml:space="preserve"> for the NR cell specified in TS 38.521-2 [9] </w:t>
      </w:r>
      <w:del w:id="46" w:author="Amy TAO" w:date="2021-05-18T16:34:00Z">
        <w:r w:rsidRPr="007014B8" w:rsidDel="0060675D">
          <w:rPr>
            <w:highlight w:val="green"/>
          </w:rPr>
          <w:delText>clause 5.3 or</w:delText>
        </w:r>
        <w:r w:rsidRPr="001550BB" w:rsidDel="0060675D">
          <w:delText xml:space="preserve"> </w:delText>
        </w:r>
      </w:del>
      <w:r w:rsidRPr="001550BB">
        <w:t xml:space="preserve">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</w:t>
      </w:r>
      <w:del w:id="47" w:author="Amy TAO" w:date="2021-05-19T12:46:00Z">
        <w:r w:rsidRPr="004B506F" w:rsidDel="004B506F">
          <w:rPr>
            <w:highlight w:val="green"/>
          </w:rPr>
          <w:delText xml:space="preserve">Table </w:delText>
        </w:r>
      </w:del>
      <w:del w:id="48" w:author="Amy TAO" w:date="2021-05-18T16:39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.2.4.1-1 or</w:delText>
        </w:r>
        <w:r w:rsidRPr="001550BB" w:rsidDel="0060675D">
          <w:delText xml:space="preserve"> </w:delText>
        </w:r>
      </w:del>
      <w:r w:rsidRPr="001550BB">
        <w:t>Table 7.3A.2.1.4.1-1.</w:t>
      </w:r>
    </w:p>
    <w:p w14:paraId="64774787" w14:textId="1F78C9D1" w:rsidR="00503A45" w:rsidRPr="001550BB" w:rsidRDefault="00503A45" w:rsidP="00503A45">
      <w:r w:rsidRPr="001550BB">
        <w:t xml:space="preserve">For Initial conditions as in </w:t>
      </w:r>
      <w:del w:id="49" w:author="Amy TAO" w:date="2021-05-19T12:46:00Z">
        <w:r w:rsidRPr="004B506F" w:rsidDel="004B506F">
          <w:rPr>
            <w:highlight w:val="green"/>
          </w:rPr>
          <w:delText>clause </w:delText>
        </w:r>
      </w:del>
      <w:del w:id="50" w:author="Amy TAO" w:date="2021-05-18T16:39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.2.4.1 or</w:delText>
        </w:r>
        <w:r w:rsidRPr="001550BB" w:rsidDel="0060675D">
          <w:delText xml:space="preserve"> </w:delText>
        </w:r>
      </w:del>
      <w:r w:rsidRPr="001550BB">
        <w:t>clause 7.3A.2.1.4.1 in TS 38.521-2 [9], the following steps will be added to configure E-UTRA component:</w:t>
      </w:r>
    </w:p>
    <w:p w14:paraId="4EFFFFE0" w14:textId="77777777" w:rsidR="00503A45" w:rsidRPr="001550BB" w:rsidRDefault="00503A45" w:rsidP="00503A45">
      <w:pPr>
        <w:pStyle w:val="B1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4E081B8D" w14:textId="77777777" w:rsidR="00503A45" w:rsidRPr="001550BB" w:rsidRDefault="00503A45" w:rsidP="00503A45">
      <w:pPr>
        <w:pStyle w:val="B10"/>
      </w:pPr>
      <w:r w:rsidRPr="001550BB">
        <w:t>3.1.</w:t>
      </w:r>
      <w:r w:rsidRPr="001550B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2815CEA2" w14:textId="4C915E76" w:rsidR="00503A45" w:rsidRPr="001550BB" w:rsidRDefault="00503A45" w:rsidP="00503A45">
      <w:r w:rsidRPr="001550BB">
        <w:t xml:space="preserve">Step 6 of Initial conditions as in </w:t>
      </w:r>
      <w:del w:id="51" w:author="Amy TAO" w:date="2021-05-19T12:46:00Z">
        <w:r w:rsidRPr="004B506F" w:rsidDel="004B506F">
          <w:rPr>
            <w:highlight w:val="green"/>
          </w:rPr>
          <w:delText>clause </w:delText>
        </w:r>
      </w:del>
      <w:del w:id="52" w:author="Amy TAO" w:date="2021-05-18T16:40:00Z">
        <w:r w:rsidRPr="004B506F" w:rsidDel="0060675D">
          <w:rPr>
            <w:highlight w:val="green"/>
          </w:rPr>
          <w:delText>7.3.</w:delText>
        </w:r>
        <w:r w:rsidRPr="007014B8" w:rsidDel="0060675D">
          <w:rPr>
            <w:highlight w:val="green"/>
          </w:rPr>
          <w:delText>2.4.1 or</w:delText>
        </w:r>
        <w:r w:rsidRPr="001550BB" w:rsidDel="0060675D">
          <w:delText xml:space="preserve"> </w:delText>
        </w:r>
      </w:del>
      <w:r w:rsidRPr="001550BB">
        <w:t>clause 7.3A.2.1.4.1 in TS 38.521-2 [9] is replaced by:</w:t>
      </w:r>
    </w:p>
    <w:p w14:paraId="67A4F198" w14:textId="77777777" w:rsidR="00503A45" w:rsidRPr="001550BB" w:rsidRDefault="00503A45" w:rsidP="00503A45">
      <w:pPr>
        <w:pStyle w:val="B1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3DD53EC4" w14:textId="77777777" w:rsidR="00503A45" w:rsidRPr="001550BB" w:rsidRDefault="00503A45" w:rsidP="00503A45">
      <w:pPr>
        <w:pStyle w:val="H6"/>
      </w:pPr>
      <w:r w:rsidRPr="001550BB">
        <w:t>7.3B.2.4_1.1.4.2</w:t>
      </w:r>
      <w:r w:rsidRPr="001550BB">
        <w:tab/>
        <w:t>Test Procedure</w:t>
      </w:r>
    </w:p>
    <w:p w14:paraId="38D5CA48" w14:textId="7F5D57D8" w:rsidR="00503A45" w:rsidRPr="001550BB" w:rsidRDefault="00503A45" w:rsidP="00503A45">
      <w:r w:rsidRPr="001550BB">
        <w:t xml:space="preserve">Same test procedure as in </w:t>
      </w:r>
      <w:del w:id="53" w:author="Amy TAO" w:date="2021-05-19T12:46:00Z">
        <w:r w:rsidRPr="004B506F" w:rsidDel="004B506F">
          <w:rPr>
            <w:highlight w:val="green"/>
          </w:rPr>
          <w:delText>clause </w:delText>
        </w:r>
      </w:del>
      <w:del w:id="54" w:author="Amy TAO" w:date="2021-05-18T16:40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.2.4.2 or</w:delText>
        </w:r>
        <w:r w:rsidRPr="001550BB" w:rsidDel="0060675D">
          <w:delText xml:space="preserve"> </w:delText>
        </w:r>
      </w:del>
      <w:r w:rsidRPr="001550BB">
        <w:t>clause 7.3A.2.1.4.2 in TS 38.521-2 [9] with the following steps added for E-UTRA component:</w:t>
      </w:r>
    </w:p>
    <w:p w14:paraId="7CBE0744" w14:textId="77777777" w:rsidR="00503A45" w:rsidRPr="001550BB" w:rsidRDefault="00503A45" w:rsidP="00503A45"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129B71D" w14:textId="77777777" w:rsidR="00503A45" w:rsidRPr="001550BB" w:rsidRDefault="00503A45" w:rsidP="00503A45">
      <w:pPr>
        <w:pStyle w:val="H6"/>
      </w:pPr>
      <w:r w:rsidRPr="001550BB">
        <w:t>7.3B.2.4_1.1.4.3</w:t>
      </w:r>
      <w:r w:rsidRPr="001550BB">
        <w:tab/>
        <w:t>Message contents</w:t>
      </w:r>
    </w:p>
    <w:p w14:paraId="58628D4E" w14:textId="77777777" w:rsidR="00503A45" w:rsidRPr="001550BB" w:rsidRDefault="00503A45" w:rsidP="00503A45">
      <w:r w:rsidRPr="001550BB">
        <w:t>Message contents are according to TS 38.508-1 [6] clause 4.6.1.</w:t>
      </w:r>
    </w:p>
    <w:p w14:paraId="57D3C4E6" w14:textId="77777777" w:rsidR="00503A45" w:rsidRPr="001550BB" w:rsidRDefault="00503A45" w:rsidP="00503A45">
      <w:pPr>
        <w:pStyle w:val="H6"/>
      </w:pPr>
      <w:r w:rsidRPr="001550BB">
        <w:lastRenderedPageBreak/>
        <w:t>7.3B.2.4_1.1.5</w:t>
      </w:r>
      <w:r w:rsidRPr="001550BB">
        <w:tab/>
        <w:t>Test requirement</w:t>
      </w:r>
    </w:p>
    <w:p w14:paraId="7235840B" w14:textId="49630562" w:rsidR="00503A45" w:rsidRPr="001550BB" w:rsidRDefault="00503A45" w:rsidP="00503A45">
      <w:r w:rsidRPr="001550BB">
        <w:t xml:space="preserve">For each NR component carrier, the test requirement is the same as in </w:t>
      </w:r>
      <w:del w:id="55" w:author="Amy TAO" w:date="2021-05-19T12:47:00Z">
        <w:r w:rsidRPr="004B506F" w:rsidDel="004B506F">
          <w:rPr>
            <w:highlight w:val="green"/>
          </w:rPr>
          <w:delText>clause </w:delText>
        </w:r>
      </w:del>
      <w:del w:id="56" w:author="Amy TAO" w:date="2021-05-18T16:40:00Z">
        <w:r w:rsidRPr="004B506F" w:rsidDel="0060675D">
          <w:rPr>
            <w:highlight w:val="green"/>
          </w:rPr>
          <w:delText>7.3</w:delText>
        </w:r>
        <w:r w:rsidRPr="007014B8" w:rsidDel="0060675D">
          <w:rPr>
            <w:highlight w:val="green"/>
          </w:rPr>
          <w:delText>.2.5 or</w:delText>
        </w:r>
        <w:r w:rsidRPr="001550BB" w:rsidDel="0060675D">
          <w:delText xml:space="preserve"> </w:delText>
        </w:r>
      </w:del>
      <w:r w:rsidRPr="001550BB">
        <w:t>clause 7.3A.2.1.5 in TS 38.521-2 [9].</w:t>
      </w:r>
    </w:p>
    <w:p w14:paraId="0A1787B2" w14:textId="77777777" w:rsidR="00503A45" w:rsidRPr="001550BB" w:rsidRDefault="00503A45" w:rsidP="00503A45">
      <w:pPr>
        <w:pStyle w:val="Heading5"/>
      </w:pPr>
      <w:bookmarkStart w:id="57" w:name="_Toc43977133"/>
      <w:bookmarkStart w:id="58" w:name="_Toc52213711"/>
      <w:bookmarkStart w:id="59" w:name="_Toc60743176"/>
      <w:bookmarkStart w:id="60" w:name="_Toc68206354"/>
      <w:r w:rsidRPr="001550BB">
        <w:t>7.3B.2.4_1.2</w:t>
      </w:r>
      <w:r w:rsidRPr="001550BB">
        <w:tab/>
        <w:t>Reference sensitivity for Inter-band EN-DC including FR2 (4 CCs)</w:t>
      </w:r>
      <w:bookmarkEnd w:id="57"/>
      <w:bookmarkEnd w:id="58"/>
      <w:bookmarkEnd w:id="59"/>
      <w:bookmarkEnd w:id="60"/>
    </w:p>
    <w:p w14:paraId="43BD6825" w14:textId="77777777" w:rsidR="00503A45" w:rsidRPr="001550BB" w:rsidRDefault="00503A45" w:rsidP="00503A45">
      <w:pPr>
        <w:pStyle w:val="H6"/>
      </w:pPr>
      <w:r w:rsidRPr="001550BB">
        <w:t>7.3B.2.4_1.2.1</w:t>
      </w:r>
      <w:r w:rsidRPr="001550BB">
        <w:tab/>
        <w:t>Test purpose</w:t>
      </w:r>
    </w:p>
    <w:p w14:paraId="54511AEC" w14:textId="77777777" w:rsidR="00503A45" w:rsidRPr="001550BB" w:rsidRDefault="00503A45" w:rsidP="00503A45">
      <w:r w:rsidRPr="001550BB">
        <w:t>Same test purpose as in clause 7.3B.2.4_1.1.1.</w:t>
      </w:r>
    </w:p>
    <w:p w14:paraId="4682B483" w14:textId="77777777" w:rsidR="00503A45" w:rsidRPr="001550BB" w:rsidRDefault="00503A45" w:rsidP="00503A45">
      <w:pPr>
        <w:pStyle w:val="H6"/>
      </w:pPr>
      <w:r w:rsidRPr="001550BB">
        <w:t>7.3B.2.4_1.2.2</w:t>
      </w:r>
      <w:r w:rsidRPr="001550BB">
        <w:tab/>
        <w:t>Test applicability</w:t>
      </w:r>
    </w:p>
    <w:p w14:paraId="1F53EB32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4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3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1729C53" w14:textId="77777777" w:rsidR="00503A45" w:rsidRPr="001550BB" w:rsidRDefault="00503A45" w:rsidP="00503A45">
      <w:pPr>
        <w:pStyle w:val="H6"/>
      </w:pPr>
      <w:r w:rsidRPr="001550BB">
        <w:t>7.3B.2.4_1.2.3</w:t>
      </w:r>
      <w:r w:rsidRPr="001550BB">
        <w:tab/>
        <w:t>Minimum conformance requirements</w:t>
      </w:r>
    </w:p>
    <w:p w14:paraId="54E42113" w14:textId="77777777" w:rsidR="00503A45" w:rsidRDefault="00503A45" w:rsidP="00503A45">
      <w:pPr>
        <w:rPr>
          <w:ins w:id="61" w:author="Amy TAO" w:date="2021-05-06T19:33:00Z"/>
        </w:rPr>
      </w:pPr>
      <w:r w:rsidRPr="001550BB">
        <w:t>Same minimum conformance requirements as in clause 7.3B.2.4_1.1.3.</w:t>
      </w:r>
    </w:p>
    <w:p w14:paraId="01BF6D33" w14:textId="27CCE6D1" w:rsidR="00EA5297" w:rsidRPr="001550BB" w:rsidRDefault="00EA5297" w:rsidP="00503A45">
      <w:ins w:id="62" w:author="Amy TAO" w:date="2021-05-06T19:33:00Z">
        <w:r w:rsidRPr="001550BB">
          <w:t>No exception requirements applicable to NR or LTE. LTE anchor agnostic approach is applied.</w:t>
        </w:r>
      </w:ins>
    </w:p>
    <w:p w14:paraId="4ED5B8BB" w14:textId="77777777" w:rsidR="00503A45" w:rsidRPr="001550BB" w:rsidRDefault="00503A45" w:rsidP="00503A45">
      <w:pPr>
        <w:pStyle w:val="H6"/>
      </w:pPr>
      <w:r w:rsidRPr="001550BB">
        <w:t>7.3B.2.4_1.2.4</w:t>
      </w:r>
      <w:r w:rsidRPr="001550BB">
        <w:tab/>
        <w:t>Test description</w:t>
      </w:r>
    </w:p>
    <w:p w14:paraId="781CCE2C" w14:textId="50F42B18" w:rsidR="00503A45" w:rsidRPr="001550BB" w:rsidRDefault="00503A45" w:rsidP="00503A45">
      <w:del w:id="63" w:author="Amy TAO" w:date="2021-05-27T15:24:00Z">
        <w:r w:rsidRPr="007014B8" w:rsidDel="00B72969">
          <w:rPr>
            <w:highlight w:val="green"/>
          </w:rPr>
          <w:delText xml:space="preserve">The FR2 reference sensitivity test description </w:delText>
        </w:r>
        <w:r w:rsidRPr="00D301FD" w:rsidDel="00B72969">
          <w:rPr>
            <w:highlight w:val="cyan"/>
          </w:rPr>
          <w:delText xml:space="preserve">for all 4CC </w:delText>
        </w:r>
      </w:del>
      <w:ins w:id="64" w:author="Amy TAO" w:date="2021-05-27T15:24:00Z">
        <w:r w:rsidR="00B72969">
          <w:rPr>
            <w:highlight w:val="cyan"/>
          </w:rPr>
          <w:t xml:space="preserve">For inter-band </w:t>
        </w:r>
      </w:ins>
      <w:r w:rsidRPr="00D301FD">
        <w:rPr>
          <w:highlight w:val="cyan"/>
        </w:rPr>
        <w:t>EN-DC</w:t>
      </w:r>
      <w:ins w:id="65" w:author="Amy TAO" w:date="2021-05-27T15:24:00Z">
        <w:r w:rsidR="00B72969">
          <w:rPr>
            <w:highlight w:val="cyan"/>
          </w:rPr>
          <w:t xml:space="preserve"> including FR2 UE configured as</w:t>
        </w:r>
      </w:ins>
      <w:del w:id="66" w:author="Amy TAO" w:date="2021-05-27T15:25:00Z">
        <w:r w:rsidRPr="00D301FD" w:rsidDel="00B72969">
          <w:rPr>
            <w:highlight w:val="cyan"/>
          </w:rPr>
          <w:delText xml:space="preserve"> </w:delText>
        </w:r>
      </w:del>
      <w:ins w:id="67" w:author="Amy TAO" w:date="2021-05-18T16:42:00Z">
        <w:r w:rsidR="0060675D" w:rsidRPr="00D301FD">
          <w:rPr>
            <w:highlight w:val="cyan"/>
          </w:rPr>
          <w:t xml:space="preserve"> </w:t>
        </w:r>
      </w:ins>
      <w:ins w:id="68" w:author="Amy TAO" w:date="2021-05-19T12:47:00Z">
        <w:r w:rsidR="004B506F" w:rsidRPr="00D301FD">
          <w:rPr>
            <w:highlight w:val="cyan"/>
          </w:rPr>
          <w:t xml:space="preserve">3 NR </w:t>
        </w:r>
      </w:ins>
      <w:ins w:id="69" w:author="Amy TAO" w:date="2021-05-20T15:58:00Z">
        <w:r w:rsidR="00D301FD" w:rsidRPr="00D301FD">
          <w:rPr>
            <w:highlight w:val="cyan"/>
          </w:rPr>
          <w:t>DL</w:t>
        </w:r>
      </w:ins>
      <w:ins w:id="70" w:author="Amy TAO" w:date="2021-05-19T12:50:00Z">
        <w:r w:rsidR="004B506F" w:rsidRPr="00D301FD">
          <w:rPr>
            <w:highlight w:val="cyan"/>
          </w:rPr>
          <w:t xml:space="preserve"> </w:t>
        </w:r>
      </w:ins>
      <w:ins w:id="71" w:author="Amy TAO" w:date="2021-05-19T12:47:00Z">
        <w:r w:rsidR="004B506F" w:rsidRPr="00D301FD">
          <w:rPr>
            <w:highlight w:val="cyan"/>
          </w:rPr>
          <w:t>CC</w:t>
        </w:r>
      </w:ins>
      <w:ins w:id="72" w:author="Amy TAO" w:date="2021-05-19T12:50:00Z">
        <w:r w:rsidR="004B506F" w:rsidRPr="00D301FD">
          <w:rPr>
            <w:highlight w:val="cyan"/>
          </w:rPr>
          <w:t>s</w:t>
        </w:r>
      </w:ins>
      <w:ins w:id="73" w:author="Amy TAO" w:date="2021-05-19T12:47:00Z">
        <w:r w:rsidR="004B506F" w:rsidRPr="00D301FD">
          <w:rPr>
            <w:highlight w:val="cyan"/>
          </w:rPr>
          <w:t xml:space="preserve"> and </w:t>
        </w:r>
      </w:ins>
      <w:ins w:id="74" w:author="Amy TAO" w:date="2021-05-20T15:58:00Z">
        <w:r w:rsidR="00D301FD" w:rsidRPr="00D301FD">
          <w:rPr>
            <w:highlight w:val="cyan"/>
          </w:rPr>
          <w:t>1</w:t>
        </w:r>
      </w:ins>
      <w:ins w:id="75" w:author="Amy TAO" w:date="2021-05-18T16:42:00Z">
        <w:r w:rsidR="0060675D" w:rsidRPr="00D301FD">
          <w:rPr>
            <w:highlight w:val="cyan"/>
          </w:rPr>
          <w:t xml:space="preserve"> LTE </w:t>
        </w:r>
      </w:ins>
      <w:ins w:id="76" w:author="Amy TAO" w:date="2021-05-20T15:59:00Z">
        <w:r w:rsidR="00D301FD" w:rsidRPr="00D301FD">
          <w:rPr>
            <w:highlight w:val="cyan"/>
          </w:rPr>
          <w:t xml:space="preserve">DL </w:t>
        </w:r>
      </w:ins>
      <w:ins w:id="77" w:author="Amy TAO" w:date="2021-05-19T12:47:00Z">
        <w:r w:rsidR="00D301FD" w:rsidRPr="00D301FD">
          <w:rPr>
            <w:highlight w:val="cyan"/>
          </w:rPr>
          <w:t>CC</w:t>
        </w:r>
      </w:ins>
      <w:del w:id="78" w:author="Amy TAO" w:date="2021-05-18T16:42:00Z">
        <w:r w:rsidRPr="007014B8" w:rsidDel="0060675D">
          <w:rPr>
            <w:highlight w:val="green"/>
          </w:rPr>
          <w:delText>CA combinations (1LTE+3FR2, 2LTE+2FR2, 3LTE+1FR2)</w:delText>
        </w:r>
      </w:del>
      <w:r w:rsidRPr="007014B8">
        <w:rPr>
          <w:highlight w:val="green"/>
        </w:rPr>
        <w:t xml:space="preserve">, </w:t>
      </w:r>
      <w:ins w:id="79" w:author="Amy TAO" w:date="2021-05-27T15:26:00Z">
        <w:r w:rsidR="00B72969" w:rsidRPr="002B6436">
          <w:rPr>
            <w:highlight w:val="cyan"/>
          </w:rPr>
          <w:t xml:space="preserve">the test description of </w:t>
        </w:r>
        <w:r w:rsidR="00B72969">
          <w:rPr>
            <w:highlight w:val="cyan"/>
          </w:rPr>
          <w:t>3</w:t>
        </w:r>
        <w:r w:rsidR="00B72969" w:rsidRPr="002B6436">
          <w:rPr>
            <w:highlight w:val="cyan"/>
          </w:rPr>
          <w:t xml:space="preserve">DL FR2 CA for reference sensitivity </w:t>
        </w:r>
      </w:ins>
      <w:r w:rsidRPr="007014B8">
        <w:rPr>
          <w:highlight w:val="green"/>
        </w:rPr>
        <w:t>is the same as in corresponding clause of clause </w:t>
      </w:r>
      <w:ins w:id="80" w:author="Amy TAO" w:date="2021-05-18T16:43:00Z">
        <w:r w:rsidR="0060675D" w:rsidRPr="007014B8">
          <w:rPr>
            <w:highlight w:val="green"/>
          </w:rPr>
          <w:t>7.3A</w:t>
        </w:r>
      </w:ins>
      <w:ins w:id="81" w:author="Amy TAO" w:date="2021-05-19T20:54:00Z">
        <w:r w:rsidR="00A52B85" w:rsidRPr="00A52B85">
          <w:rPr>
            <w:highlight w:val="yellow"/>
          </w:rPr>
          <w:t>.2.2.4</w:t>
        </w:r>
      </w:ins>
      <w:del w:id="82" w:author="Amy TAO" w:date="2021-05-18T16:43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041E71F0" w14:textId="77777777" w:rsidR="00503A45" w:rsidRPr="001550BB" w:rsidRDefault="00503A45" w:rsidP="00503A45">
      <w:pPr>
        <w:pStyle w:val="H6"/>
      </w:pPr>
      <w:r w:rsidRPr="001550BB">
        <w:t>7.3B.2.4_1.2.5</w:t>
      </w:r>
      <w:r w:rsidRPr="001550BB">
        <w:tab/>
        <w:t>Test requirement</w:t>
      </w:r>
    </w:p>
    <w:p w14:paraId="1F05B2B8" w14:textId="378CDD87" w:rsidR="00503A45" w:rsidRPr="001550BB" w:rsidRDefault="00503A45" w:rsidP="00503A45">
      <w:r w:rsidRPr="001550BB">
        <w:t xml:space="preserve">For each NR component carrier, the test requirement is the same as in </w:t>
      </w:r>
      <w:del w:id="83" w:author="Amy TAO" w:date="2021-05-18T16:44:00Z">
        <w:r w:rsidRPr="007014B8" w:rsidDel="0060675D">
          <w:rPr>
            <w:highlight w:val="green"/>
          </w:rPr>
          <w:delText>clause </w:delText>
        </w:r>
      </w:del>
      <w:del w:id="84" w:author="Amy TAO" w:date="2021-05-18T16:43:00Z">
        <w:r w:rsidRPr="007014B8" w:rsidDel="0060675D">
          <w:rPr>
            <w:highlight w:val="green"/>
          </w:rPr>
          <w:delText>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38A60EF7" w14:textId="77777777" w:rsidR="00503A45" w:rsidRPr="001550BB" w:rsidRDefault="00503A45" w:rsidP="00503A45">
      <w:pPr>
        <w:pStyle w:val="Heading5"/>
      </w:pPr>
      <w:bookmarkStart w:id="85" w:name="_Toc43977134"/>
      <w:bookmarkStart w:id="86" w:name="_Toc52213712"/>
      <w:bookmarkStart w:id="87" w:name="_Toc60743177"/>
      <w:bookmarkStart w:id="88" w:name="_Toc68206355"/>
      <w:r w:rsidRPr="001550BB">
        <w:t>7.3B.2.4_1.3</w:t>
      </w:r>
      <w:r w:rsidRPr="001550BB">
        <w:tab/>
        <w:t>Reference sensitivity for Inter-band EN-DC including FR2 (5 CCs)</w:t>
      </w:r>
      <w:bookmarkEnd w:id="85"/>
      <w:bookmarkEnd w:id="86"/>
      <w:bookmarkEnd w:id="87"/>
      <w:bookmarkEnd w:id="88"/>
    </w:p>
    <w:p w14:paraId="5598F691" w14:textId="77777777" w:rsidR="00503A45" w:rsidRPr="001550BB" w:rsidRDefault="00503A45" w:rsidP="00503A45">
      <w:pPr>
        <w:pStyle w:val="H6"/>
      </w:pPr>
      <w:r w:rsidRPr="001550BB">
        <w:t>7.3B.2.4_1.3.1</w:t>
      </w:r>
      <w:r w:rsidRPr="001550BB">
        <w:tab/>
        <w:t>Test purpose</w:t>
      </w:r>
    </w:p>
    <w:p w14:paraId="6837F489" w14:textId="77777777" w:rsidR="00503A45" w:rsidRPr="001550BB" w:rsidRDefault="00503A45" w:rsidP="00503A45">
      <w:r w:rsidRPr="001550BB">
        <w:t>Same test purpose as in clause 7.3B.2.4_1.1.1.</w:t>
      </w:r>
    </w:p>
    <w:p w14:paraId="45AD2022" w14:textId="77777777" w:rsidR="00503A45" w:rsidRPr="001550BB" w:rsidRDefault="00503A45" w:rsidP="00503A45">
      <w:pPr>
        <w:pStyle w:val="H6"/>
      </w:pPr>
      <w:r w:rsidRPr="001550BB">
        <w:t>7.3B.2.4_1.3.2</w:t>
      </w:r>
      <w:r w:rsidRPr="001550BB">
        <w:tab/>
        <w:t>Test applicability</w:t>
      </w:r>
    </w:p>
    <w:p w14:paraId="1DB69591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5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>NR</w:t>
      </w:r>
      <w:r w:rsidRPr="001550BB">
        <w:rPr>
          <w:rFonts w:eastAsia="SimSun"/>
        </w:rPr>
        <w:t xml:space="preserve"> DL</w:t>
      </w:r>
      <w:r w:rsidRPr="001550BB">
        <w:t xml:space="preserve"> CCs).</w:t>
      </w:r>
    </w:p>
    <w:p w14:paraId="00948DA8" w14:textId="77777777" w:rsidR="00503A45" w:rsidRPr="001550BB" w:rsidRDefault="00503A45" w:rsidP="00503A45">
      <w:pPr>
        <w:pStyle w:val="H6"/>
      </w:pPr>
      <w:r w:rsidRPr="001550BB">
        <w:t>7.3B.2.4_1.3.3</w:t>
      </w:r>
      <w:r w:rsidRPr="001550BB">
        <w:tab/>
        <w:t>Minimum conformance requirements</w:t>
      </w:r>
    </w:p>
    <w:p w14:paraId="5E0B1F6D" w14:textId="77777777" w:rsidR="00503A45" w:rsidRDefault="00503A45" w:rsidP="00503A45">
      <w:pPr>
        <w:rPr>
          <w:ins w:id="89" w:author="Amy TAO" w:date="2021-05-06T19:33:00Z"/>
        </w:rPr>
      </w:pPr>
      <w:r w:rsidRPr="001550BB">
        <w:t>Same minimum conformance requirements as in clause 7.3B.2.4_1.1.3.</w:t>
      </w:r>
    </w:p>
    <w:p w14:paraId="7ABF969F" w14:textId="23025989" w:rsidR="00EA5297" w:rsidRPr="001550BB" w:rsidRDefault="00EA5297" w:rsidP="00503A45">
      <w:ins w:id="90" w:author="Amy TAO" w:date="2021-05-06T19:33:00Z">
        <w:r w:rsidRPr="001550BB">
          <w:t>No exception requirements applicable to NR or LTE. LTE anchor agnostic approach is applied.</w:t>
        </w:r>
      </w:ins>
    </w:p>
    <w:p w14:paraId="6BC177AE" w14:textId="77777777" w:rsidR="00503A45" w:rsidRPr="001550BB" w:rsidRDefault="00503A45" w:rsidP="00503A45">
      <w:pPr>
        <w:pStyle w:val="H6"/>
      </w:pPr>
      <w:r w:rsidRPr="001550BB">
        <w:t>7.3B.2.4_1.3.4</w:t>
      </w:r>
      <w:r w:rsidRPr="001550BB">
        <w:tab/>
        <w:t>Test description</w:t>
      </w:r>
    </w:p>
    <w:p w14:paraId="781946C4" w14:textId="10522143" w:rsidR="00503A45" w:rsidRPr="001550BB" w:rsidRDefault="00503A45" w:rsidP="00503A45">
      <w:del w:id="91" w:author="Amy TAO" w:date="2021-05-27T15:26:00Z">
        <w:r w:rsidRPr="007014B8" w:rsidDel="00B72969">
          <w:rPr>
            <w:highlight w:val="green"/>
          </w:rPr>
          <w:delText xml:space="preserve">The FR2 reference sensitivity test description </w:delText>
        </w:r>
        <w:r w:rsidRPr="00D301FD" w:rsidDel="00B72969">
          <w:rPr>
            <w:highlight w:val="green"/>
          </w:rPr>
          <w:delText xml:space="preserve">for all 5CC </w:delText>
        </w:r>
      </w:del>
      <w:ins w:id="92" w:author="Amy TAO" w:date="2021-05-27T15:26:00Z">
        <w:r w:rsidR="00B72969" w:rsidRPr="00B72969">
          <w:rPr>
            <w:highlight w:val="cyan"/>
            <w:rPrChange w:id="93" w:author="Amy TAO" w:date="2021-05-27T15:26:00Z">
              <w:rPr>
                <w:highlight w:val="green"/>
              </w:rPr>
            </w:rPrChange>
          </w:rPr>
          <w:t xml:space="preserve">For </w:t>
        </w:r>
        <w:r w:rsidR="00B72969">
          <w:rPr>
            <w:highlight w:val="cyan"/>
          </w:rPr>
          <w:t xml:space="preserve">inter-band </w:t>
        </w:r>
      </w:ins>
      <w:r w:rsidRPr="00B72969">
        <w:rPr>
          <w:highlight w:val="cyan"/>
          <w:rPrChange w:id="94" w:author="Amy TAO" w:date="2021-05-27T15:26:00Z">
            <w:rPr>
              <w:highlight w:val="green"/>
            </w:rPr>
          </w:rPrChange>
        </w:rPr>
        <w:t xml:space="preserve">EN-DC </w:t>
      </w:r>
      <w:ins w:id="95" w:author="Amy TAO" w:date="2021-05-27T15:27:00Z">
        <w:r w:rsidR="00B72969">
          <w:rPr>
            <w:highlight w:val="cyan"/>
          </w:rPr>
          <w:t>including FR2 UE configured</w:t>
        </w:r>
        <w:r w:rsidR="001E1502">
          <w:rPr>
            <w:highlight w:val="cyan"/>
          </w:rPr>
          <w:t xml:space="preserve"> as</w:t>
        </w:r>
      </w:ins>
      <w:ins w:id="96" w:author="Amy TAO" w:date="2021-05-18T16:44:00Z">
        <w:r w:rsidR="0060675D" w:rsidRPr="00B72969">
          <w:rPr>
            <w:highlight w:val="cyan"/>
            <w:rPrChange w:id="97" w:author="Amy TAO" w:date="2021-05-27T15:26:00Z">
              <w:rPr>
                <w:highlight w:val="green"/>
              </w:rPr>
            </w:rPrChange>
          </w:rPr>
          <w:t xml:space="preserve"> </w:t>
        </w:r>
      </w:ins>
      <w:ins w:id="98" w:author="Amy TAO" w:date="2021-05-19T12:49:00Z">
        <w:r w:rsidR="004B506F" w:rsidRPr="00B72969">
          <w:rPr>
            <w:highlight w:val="cyan"/>
            <w:rPrChange w:id="99" w:author="Amy TAO" w:date="2021-05-27T15:26:00Z">
              <w:rPr>
                <w:highlight w:val="green"/>
              </w:rPr>
            </w:rPrChange>
          </w:rPr>
          <w:t xml:space="preserve">4 NR </w:t>
        </w:r>
      </w:ins>
      <w:ins w:id="100" w:author="Amy TAO" w:date="2021-05-20T15:59:00Z">
        <w:r w:rsidR="00D301FD" w:rsidRPr="00B72969">
          <w:rPr>
            <w:highlight w:val="cyan"/>
            <w:rPrChange w:id="101" w:author="Amy TAO" w:date="2021-05-27T15:26:00Z">
              <w:rPr>
                <w:highlight w:val="green"/>
              </w:rPr>
            </w:rPrChange>
          </w:rPr>
          <w:t>DL</w:t>
        </w:r>
      </w:ins>
      <w:ins w:id="102" w:author="Amy TAO" w:date="2021-05-19T12:49:00Z">
        <w:r w:rsidR="004B506F" w:rsidRPr="00B72969">
          <w:rPr>
            <w:highlight w:val="cyan"/>
            <w:rPrChange w:id="103" w:author="Amy TAO" w:date="2021-05-27T15:26:00Z">
              <w:rPr>
                <w:highlight w:val="green"/>
              </w:rPr>
            </w:rPrChange>
          </w:rPr>
          <w:t xml:space="preserve"> CCs and </w:t>
        </w:r>
      </w:ins>
      <w:ins w:id="104" w:author="Amy TAO" w:date="2021-05-20T15:59:00Z">
        <w:r w:rsidR="00D301FD" w:rsidRPr="00B72969">
          <w:rPr>
            <w:highlight w:val="cyan"/>
            <w:rPrChange w:id="105" w:author="Amy TAO" w:date="2021-05-27T15:26:00Z">
              <w:rPr>
                <w:highlight w:val="green"/>
              </w:rPr>
            </w:rPrChange>
          </w:rPr>
          <w:t xml:space="preserve">1 </w:t>
        </w:r>
      </w:ins>
      <w:ins w:id="106" w:author="Amy TAO" w:date="2021-05-18T16:44:00Z">
        <w:r w:rsidR="0060675D" w:rsidRPr="00B72969">
          <w:rPr>
            <w:highlight w:val="cyan"/>
            <w:rPrChange w:id="107" w:author="Amy TAO" w:date="2021-05-27T15:26:00Z">
              <w:rPr>
                <w:highlight w:val="green"/>
              </w:rPr>
            </w:rPrChange>
          </w:rPr>
          <w:t xml:space="preserve">LTE </w:t>
        </w:r>
      </w:ins>
      <w:ins w:id="108" w:author="Amy TAO" w:date="2021-05-20T15:59:00Z">
        <w:r w:rsidR="00D301FD" w:rsidRPr="00B72969">
          <w:rPr>
            <w:highlight w:val="cyan"/>
            <w:rPrChange w:id="109" w:author="Amy TAO" w:date="2021-05-27T15:26:00Z">
              <w:rPr>
                <w:highlight w:val="green"/>
              </w:rPr>
            </w:rPrChange>
          </w:rPr>
          <w:t>DL</w:t>
        </w:r>
        <w:r w:rsidR="00D301FD" w:rsidRPr="00D301FD">
          <w:rPr>
            <w:highlight w:val="green"/>
          </w:rPr>
          <w:t xml:space="preserve"> </w:t>
        </w:r>
      </w:ins>
      <w:ins w:id="110" w:author="Amy TAO" w:date="2021-05-19T12:49:00Z">
        <w:r w:rsidR="004B506F" w:rsidRPr="00D301FD">
          <w:rPr>
            <w:highlight w:val="green"/>
          </w:rPr>
          <w:t>CC</w:t>
        </w:r>
      </w:ins>
      <w:del w:id="111" w:author="Amy TAO" w:date="2021-05-18T16:44:00Z">
        <w:r w:rsidRPr="007014B8" w:rsidDel="0060675D">
          <w:rPr>
            <w:highlight w:val="green"/>
          </w:rPr>
          <w:delText>CA combinations (1LTE+4FR2, 2LTE+3FR2, 3LTE+2FR2, 4LTE+1FR2)</w:delText>
        </w:r>
      </w:del>
      <w:r w:rsidRPr="007014B8">
        <w:rPr>
          <w:highlight w:val="green"/>
        </w:rPr>
        <w:t xml:space="preserve">, </w:t>
      </w:r>
      <w:ins w:id="112" w:author="Amy TAO" w:date="2021-05-27T15:26:00Z">
        <w:r w:rsidR="00B72969" w:rsidRPr="002B6436">
          <w:rPr>
            <w:highlight w:val="cyan"/>
          </w:rPr>
          <w:t xml:space="preserve">the test description of </w:t>
        </w:r>
        <w:r w:rsidR="00B72969">
          <w:rPr>
            <w:highlight w:val="cyan"/>
          </w:rPr>
          <w:t>4</w:t>
        </w:r>
        <w:r w:rsidR="00B72969" w:rsidRPr="002B6436">
          <w:rPr>
            <w:highlight w:val="cyan"/>
          </w:rPr>
          <w:t xml:space="preserve">DL FR2 CA for reference sensitivity </w:t>
        </w:r>
      </w:ins>
      <w:r w:rsidRPr="007014B8">
        <w:rPr>
          <w:highlight w:val="green"/>
        </w:rPr>
        <w:t>is the same as in corresponding clause of clause </w:t>
      </w:r>
      <w:ins w:id="113" w:author="Amy TAO" w:date="2021-05-18T16:44:00Z">
        <w:r w:rsidR="0060675D" w:rsidRPr="007014B8">
          <w:rPr>
            <w:highlight w:val="green"/>
          </w:rPr>
          <w:t>7.3A</w:t>
        </w:r>
      </w:ins>
      <w:ins w:id="114" w:author="Amy TAO" w:date="2021-05-19T20:55:00Z">
        <w:r w:rsidR="00A52B85" w:rsidRPr="00A52B85">
          <w:rPr>
            <w:highlight w:val="yellow"/>
          </w:rPr>
          <w:t>.2.3.4</w:t>
        </w:r>
      </w:ins>
      <w:del w:id="115" w:author="Amy TAO" w:date="2021-05-18T16:44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7CBCD771" w14:textId="77777777" w:rsidR="00503A45" w:rsidRPr="001550BB" w:rsidRDefault="00503A45" w:rsidP="00503A45">
      <w:pPr>
        <w:pStyle w:val="H6"/>
      </w:pPr>
      <w:r w:rsidRPr="001550BB">
        <w:t>7.3B.2.4_1.3.5</w:t>
      </w:r>
      <w:r w:rsidRPr="001550BB">
        <w:tab/>
        <w:t>Test requirement</w:t>
      </w:r>
    </w:p>
    <w:p w14:paraId="73A20F32" w14:textId="321B49BA" w:rsidR="00503A45" w:rsidRPr="001550BB" w:rsidRDefault="00503A45" w:rsidP="00503A45">
      <w:r w:rsidRPr="001550BB">
        <w:t xml:space="preserve">For each NR component carrier, the test requirement is the same as in </w:t>
      </w:r>
      <w:del w:id="116" w:author="Amy TAO" w:date="2021-05-18T16:44:00Z">
        <w:r w:rsidRPr="007014B8" w:rsidDel="0060675D">
          <w:rPr>
            <w:highlight w:val="green"/>
          </w:rPr>
          <w:delText>clause 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2B2DE8D3" w14:textId="77777777" w:rsidR="00503A45" w:rsidRPr="001550BB" w:rsidRDefault="00503A45" w:rsidP="00503A45">
      <w:pPr>
        <w:pStyle w:val="Heading5"/>
      </w:pPr>
      <w:bookmarkStart w:id="117" w:name="_Toc43977135"/>
      <w:bookmarkStart w:id="118" w:name="_Toc52213713"/>
      <w:bookmarkStart w:id="119" w:name="_Toc60743178"/>
      <w:bookmarkStart w:id="120" w:name="_Toc68206356"/>
      <w:r w:rsidRPr="001550BB">
        <w:lastRenderedPageBreak/>
        <w:t>7.3B.2.4_1.4</w:t>
      </w:r>
      <w:r w:rsidRPr="001550BB">
        <w:tab/>
        <w:t>Reference sensitivity for Inter-band EN-DC including FR2 (6 CCs)</w:t>
      </w:r>
      <w:bookmarkEnd w:id="117"/>
      <w:bookmarkEnd w:id="118"/>
      <w:bookmarkEnd w:id="119"/>
      <w:bookmarkEnd w:id="120"/>
    </w:p>
    <w:p w14:paraId="1B49C3A4" w14:textId="77777777" w:rsidR="00503A45" w:rsidRPr="001550BB" w:rsidRDefault="00503A45" w:rsidP="00503A45">
      <w:pPr>
        <w:pStyle w:val="H6"/>
      </w:pPr>
      <w:r w:rsidRPr="001550BB">
        <w:t>7.3B.2.4_1.4.1</w:t>
      </w:r>
      <w:r w:rsidRPr="001550BB">
        <w:tab/>
        <w:t>Test purpose</w:t>
      </w:r>
    </w:p>
    <w:p w14:paraId="77E32E03" w14:textId="77777777" w:rsidR="00503A45" w:rsidRPr="001550BB" w:rsidRDefault="00503A45" w:rsidP="00503A45">
      <w:r w:rsidRPr="001550BB">
        <w:t>Same test purpose as in clause 7.3B.2.4_1.1.1.</w:t>
      </w:r>
    </w:p>
    <w:p w14:paraId="61691536" w14:textId="77777777" w:rsidR="00503A45" w:rsidRPr="001550BB" w:rsidRDefault="00503A45" w:rsidP="00503A45">
      <w:pPr>
        <w:pStyle w:val="H6"/>
      </w:pPr>
      <w:r w:rsidRPr="001550BB">
        <w:t>7.3B.2.4_1.4.2</w:t>
      </w:r>
      <w:r w:rsidRPr="001550BB">
        <w:tab/>
        <w:t>Test applicability</w:t>
      </w:r>
    </w:p>
    <w:p w14:paraId="175F96A8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6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5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06D9A00" w14:textId="77777777" w:rsidR="00EA5297" w:rsidRPr="001550BB" w:rsidRDefault="00EA5297" w:rsidP="00EA5297">
      <w:pPr>
        <w:pStyle w:val="H6"/>
      </w:pPr>
      <w:r w:rsidRPr="001550BB">
        <w:t>7.3B.2.4_1.4.3</w:t>
      </w:r>
      <w:r w:rsidRPr="001550BB">
        <w:tab/>
        <w:t>Minimum conformance requirements</w:t>
      </w:r>
    </w:p>
    <w:p w14:paraId="37B9DA4D" w14:textId="77777777" w:rsidR="00EA5297" w:rsidRDefault="00EA5297" w:rsidP="00EA5297">
      <w:pPr>
        <w:rPr>
          <w:ins w:id="121" w:author="Amy TAO" w:date="2021-05-06T19:33:00Z"/>
        </w:rPr>
      </w:pPr>
      <w:r w:rsidRPr="001550BB">
        <w:t>Same minimum conformance requirements as in clause 7.3B.2.4_1.1.3.</w:t>
      </w:r>
    </w:p>
    <w:p w14:paraId="2C319558" w14:textId="053B09C5" w:rsidR="00EA5297" w:rsidRPr="001550BB" w:rsidRDefault="00EA5297" w:rsidP="00EA5297">
      <w:ins w:id="122" w:author="Amy TAO" w:date="2021-05-06T19:33:00Z">
        <w:r w:rsidRPr="001550BB">
          <w:t>No exception requirements applicable to NR or LTE. LTE anchor agnostic approach is applied.</w:t>
        </w:r>
      </w:ins>
    </w:p>
    <w:p w14:paraId="6FF88FD1" w14:textId="77777777" w:rsidR="00EA5297" w:rsidRPr="001550BB" w:rsidRDefault="00EA5297" w:rsidP="00EA5297">
      <w:pPr>
        <w:pStyle w:val="H6"/>
      </w:pPr>
      <w:r w:rsidRPr="001550BB">
        <w:t>7.3B.2.4_1.4.4</w:t>
      </w:r>
      <w:r w:rsidRPr="001550BB">
        <w:tab/>
        <w:t>Test description</w:t>
      </w:r>
    </w:p>
    <w:p w14:paraId="2DB22895" w14:textId="049DE6D4" w:rsidR="00EA5297" w:rsidRPr="001550BB" w:rsidRDefault="00EA5297" w:rsidP="00EA5297">
      <w:del w:id="123" w:author="Amy TAO" w:date="2021-05-27T15:27:00Z">
        <w:r w:rsidRPr="007014B8" w:rsidDel="001E1502">
          <w:rPr>
            <w:highlight w:val="green"/>
          </w:rPr>
          <w:delText xml:space="preserve">The FR2 reference sensitivity test description </w:delText>
        </w:r>
        <w:r w:rsidRPr="00D301FD" w:rsidDel="001E1502">
          <w:rPr>
            <w:highlight w:val="cyan"/>
          </w:rPr>
          <w:delText xml:space="preserve">for all 6CC </w:delText>
        </w:r>
      </w:del>
      <w:ins w:id="124" w:author="Amy TAO" w:date="2021-05-27T15:27:00Z">
        <w:r w:rsidR="001E1502">
          <w:rPr>
            <w:highlight w:val="cyan"/>
          </w:rPr>
          <w:t xml:space="preserve">For inter-band </w:t>
        </w:r>
      </w:ins>
      <w:r w:rsidRPr="00D301FD">
        <w:rPr>
          <w:highlight w:val="cyan"/>
        </w:rPr>
        <w:t xml:space="preserve">EN-DC </w:t>
      </w:r>
      <w:ins w:id="125" w:author="Amy TAO" w:date="2021-05-27T15:27:00Z">
        <w:r w:rsidR="001E1502">
          <w:rPr>
            <w:highlight w:val="cyan"/>
          </w:rPr>
          <w:t>including FR2 configured as</w:t>
        </w:r>
      </w:ins>
      <w:ins w:id="126" w:author="Amy TAO" w:date="2021-05-18T16:45:00Z">
        <w:r w:rsidR="0060675D" w:rsidRPr="00D301FD">
          <w:rPr>
            <w:highlight w:val="cyan"/>
          </w:rPr>
          <w:t xml:space="preserve"> </w:t>
        </w:r>
      </w:ins>
      <w:ins w:id="127" w:author="Amy TAO" w:date="2021-05-19T12:51:00Z">
        <w:r w:rsidR="004B506F" w:rsidRPr="00D301FD">
          <w:rPr>
            <w:highlight w:val="cyan"/>
          </w:rPr>
          <w:t xml:space="preserve">5 NR </w:t>
        </w:r>
      </w:ins>
      <w:ins w:id="128" w:author="Amy TAO" w:date="2021-05-20T16:00:00Z">
        <w:r w:rsidR="00D301FD" w:rsidRPr="00D301FD">
          <w:rPr>
            <w:highlight w:val="cyan"/>
          </w:rPr>
          <w:t>DL</w:t>
        </w:r>
      </w:ins>
      <w:ins w:id="129" w:author="Amy TAO" w:date="2021-05-19T12:51:00Z">
        <w:r w:rsidR="004B506F" w:rsidRPr="00D301FD">
          <w:rPr>
            <w:highlight w:val="cyan"/>
          </w:rPr>
          <w:t xml:space="preserve"> CCs and </w:t>
        </w:r>
      </w:ins>
      <w:ins w:id="130" w:author="Amy TAO" w:date="2021-05-20T16:00:00Z">
        <w:r w:rsidR="00D301FD" w:rsidRPr="00D301FD">
          <w:rPr>
            <w:highlight w:val="cyan"/>
          </w:rPr>
          <w:t>1</w:t>
        </w:r>
      </w:ins>
      <w:ins w:id="131" w:author="Amy TAO" w:date="2021-05-18T16:45:00Z">
        <w:r w:rsidR="0060675D" w:rsidRPr="00D301FD">
          <w:rPr>
            <w:highlight w:val="cyan"/>
          </w:rPr>
          <w:t xml:space="preserve">LTE </w:t>
        </w:r>
      </w:ins>
      <w:ins w:id="132" w:author="Amy TAO" w:date="2021-05-20T16:00:00Z">
        <w:r w:rsidR="00D301FD" w:rsidRPr="00D301FD">
          <w:rPr>
            <w:highlight w:val="cyan"/>
          </w:rPr>
          <w:t xml:space="preserve">DL </w:t>
        </w:r>
      </w:ins>
      <w:ins w:id="133" w:author="Amy TAO" w:date="2021-05-19T12:51:00Z">
        <w:r w:rsidR="00D301FD" w:rsidRPr="00D301FD">
          <w:rPr>
            <w:highlight w:val="cyan"/>
          </w:rPr>
          <w:t>CC</w:t>
        </w:r>
      </w:ins>
      <w:del w:id="134" w:author="Amy TAO" w:date="2021-05-18T16:45:00Z">
        <w:r w:rsidRPr="007014B8" w:rsidDel="0060675D">
          <w:rPr>
            <w:highlight w:val="green"/>
          </w:rPr>
          <w:delText>CA combinations (1LTE+5FR2, 2LTE+4FR2, 3LTE+3FR2, 4LTE+2FR2, 5LTE+1FR2)</w:delText>
        </w:r>
      </w:del>
      <w:r w:rsidRPr="007014B8">
        <w:rPr>
          <w:highlight w:val="green"/>
        </w:rPr>
        <w:t xml:space="preserve">, </w:t>
      </w:r>
      <w:bookmarkStart w:id="135" w:name="_GoBack"/>
      <w:bookmarkEnd w:id="135"/>
      <w:ins w:id="136" w:author="Amy TAO" w:date="2021-05-27T15:26:00Z">
        <w:r w:rsidR="00B72969" w:rsidRPr="002B6436">
          <w:rPr>
            <w:highlight w:val="cyan"/>
          </w:rPr>
          <w:t xml:space="preserve">the test description of </w:t>
        </w:r>
        <w:r w:rsidR="00B72969">
          <w:rPr>
            <w:highlight w:val="cyan"/>
          </w:rPr>
          <w:t>5</w:t>
        </w:r>
        <w:r w:rsidR="00B72969" w:rsidRPr="002B6436">
          <w:rPr>
            <w:highlight w:val="cyan"/>
          </w:rPr>
          <w:t xml:space="preserve">DL FR2 CA for reference sensitivity </w:t>
        </w:r>
      </w:ins>
      <w:r w:rsidRPr="007014B8">
        <w:rPr>
          <w:highlight w:val="green"/>
        </w:rPr>
        <w:t>is the same as in corresponding clause of clause </w:t>
      </w:r>
      <w:ins w:id="137" w:author="Amy TAO" w:date="2021-05-18T16:45:00Z">
        <w:r w:rsidR="0060675D" w:rsidRPr="007014B8">
          <w:rPr>
            <w:highlight w:val="green"/>
          </w:rPr>
          <w:t>7.3A</w:t>
        </w:r>
      </w:ins>
      <w:ins w:id="138" w:author="Amy TAO" w:date="2021-05-19T20:56:00Z">
        <w:r w:rsidR="00A52B85" w:rsidRPr="00A52B85">
          <w:rPr>
            <w:highlight w:val="yellow"/>
          </w:rPr>
          <w:t>.2.4.4</w:t>
        </w:r>
      </w:ins>
      <w:del w:id="139" w:author="Amy TAO" w:date="2021-05-18T16:45:00Z">
        <w:r w:rsidRPr="007014B8" w:rsidDel="0060675D">
          <w:rPr>
            <w:highlight w:val="green"/>
          </w:rPr>
          <w:delText>7.5A or clause 7.5 (if only 1 FR2 carrier)</w:delText>
        </w:r>
      </w:del>
      <w:r w:rsidRPr="007014B8">
        <w:rPr>
          <w:highlight w:val="green"/>
        </w:rPr>
        <w:t xml:space="preserve"> in TS 38.521-2 [9], with the exceptions described in clause 7.3B.2.4_1.1.4.1 and clause 7.3B.2.4_1.1.4.2.</w:t>
      </w:r>
    </w:p>
    <w:p w14:paraId="26CBA616" w14:textId="77777777" w:rsidR="00EA5297" w:rsidRPr="001550BB" w:rsidRDefault="00EA5297" w:rsidP="00EA5297">
      <w:pPr>
        <w:pStyle w:val="H6"/>
      </w:pPr>
      <w:r w:rsidRPr="001550BB">
        <w:t>7.3B.2.4_1.4.5</w:t>
      </w:r>
      <w:r w:rsidRPr="001550BB">
        <w:tab/>
        <w:t>Test requirement</w:t>
      </w:r>
    </w:p>
    <w:p w14:paraId="6DAF582E" w14:textId="5BE83B90" w:rsidR="00EA5297" w:rsidRPr="001550BB" w:rsidRDefault="00EA5297" w:rsidP="00EA5297">
      <w:r w:rsidRPr="001550BB">
        <w:t xml:space="preserve">For each NR component carrier, the test requirement is the same as in </w:t>
      </w:r>
      <w:del w:id="140" w:author="Amy TAO" w:date="2021-05-18T16:45:00Z">
        <w:r w:rsidRPr="007014B8" w:rsidDel="0060675D">
          <w:rPr>
            <w:highlight w:val="green"/>
          </w:rPr>
          <w:delText>clause 7.3.2.5 or</w:delText>
        </w:r>
        <w:r w:rsidRPr="001550BB" w:rsidDel="0060675D">
          <w:delText xml:space="preserve"> </w:delText>
        </w:r>
      </w:del>
      <w:r w:rsidRPr="001550BB">
        <w:t>clause </w:t>
      </w:r>
      <w:r w:rsidRPr="00A52B85">
        <w:rPr>
          <w:highlight w:val="yellow"/>
        </w:rPr>
        <w:t>7.3A.2.1.5</w:t>
      </w:r>
      <w:r w:rsidRPr="001550BB">
        <w:t xml:space="preserve"> in TS 38.521-2 [9].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865E0" w14:textId="77777777" w:rsidR="009B6467" w:rsidRDefault="009B6467">
      <w:r>
        <w:separator/>
      </w:r>
    </w:p>
  </w:endnote>
  <w:endnote w:type="continuationSeparator" w:id="0">
    <w:p w14:paraId="08D271A0" w14:textId="77777777" w:rsidR="009B6467" w:rsidRDefault="009B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6FA7D" w14:textId="77777777" w:rsidR="009B6467" w:rsidRDefault="009B6467">
      <w:r>
        <w:separator/>
      </w:r>
    </w:p>
  </w:footnote>
  <w:footnote w:type="continuationSeparator" w:id="0">
    <w:p w14:paraId="2E66CEB2" w14:textId="77777777" w:rsidR="009B6467" w:rsidRDefault="009B6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0A3918"/>
    <w:multiLevelType w:val="hybridMultilevel"/>
    <w:tmpl w:val="3A9240B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6464F"/>
    <w:rsid w:val="0017296C"/>
    <w:rsid w:val="00177A92"/>
    <w:rsid w:val="00192C46"/>
    <w:rsid w:val="001A08B3"/>
    <w:rsid w:val="001A6B94"/>
    <w:rsid w:val="001A7B60"/>
    <w:rsid w:val="001B52F0"/>
    <w:rsid w:val="001B7A65"/>
    <w:rsid w:val="001E1502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847F3"/>
    <w:rsid w:val="004A12BF"/>
    <w:rsid w:val="004B0C67"/>
    <w:rsid w:val="004B4821"/>
    <w:rsid w:val="004B506F"/>
    <w:rsid w:val="004B6649"/>
    <w:rsid w:val="004B7192"/>
    <w:rsid w:val="004B75B7"/>
    <w:rsid w:val="004D3BEF"/>
    <w:rsid w:val="004F33E3"/>
    <w:rsid w:val="004F5095"/>
    <w:rsid w:val="00501CEC"/>
    <w:rsid w:val="00503A45"/>
    <w:rsid w:val="0051580D"/>
    <w:rsid w:val="00547111"/>
    <w:rsid w:val="00563C78"/>
    <w:rsid w:val="00566CC4"/>
    <w:rsid w:val="00590E36"/>
    <w:rsid w:val="00592D74"/>
    <w:rsid w:val="005D7A25"/>
    <w:rsid w:val="005E210F"/>
    <w:rsid w:val="005E2C44"/>
    <w:rsid w:val="005E7358"/>
    <w:rsid w:val="005F43F3"/>
    <w:rsid w:val="005F76DC"/>
    <w:rsid w:val="0060675D"/>
    <w:rsid w:val="00615C3F"/>
    <w:rsid w:val="006203F0"/>
    <w:rsid w:val="00621188"/>
    <w:rsid w:val="006257ED"/>
    <w:rsid w:val="00655EB8"/>
    <w:rsid w:val="00664D1D"/>
    <w:rsid w:val="00665C47"/>
    <w:rsid w:val="00690A4F"/>
    <w:rsid w:val="00695808"/>
    <w:rsid w:val="006A1458"/>
    <w:rsid w:val="006A18E9"/>
    <w:rsid w:val="006B46FB"/>
    <w:rsid w:val="006C583A"/>
    <w:rsid w:val="006D04D9"/>
    <w:rsid w:val="006E21FB"/>
    <w:rsid w:val="007014B8"/>
    <w:rsid w:val="00721EF4"/>
    <w:rsid w:val="007236CD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C6F1F"/>
    <w:rsid w:val="007D6A07"/>
    <w:rsid w:val="007F7259"/>
    <w:rsid w:val="008040A8"/>
    <w:rsid w:val="008279FA"/>
    <w:rsid w:val="0086041C"/>
    <w:rsid w:val="008626E7"/>
    <w:rsid w:val="00870EE7"/>
    <w:rsid w:val="008759B0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336EC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6467"/>
    <w:rsid w:val="009C1CA7"/>
    <w:rsid w:val="009D131A"/>
    <w:rsid w:val="009E3297"/>
    <w:rsid w:val="009F734F"/>
    <w:rsid w:val="00A246B6"/>
    <w:rsid w:val="00A47E70"/>
    <w:rsid w:val="00A50CF0"/>
    <w:rsid w:val="00A52B85"/>
    <w:rsid w:val="00A7671C"/>
    <w:rsid w:val="00A82F00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72969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1B9D"/>
    <w:rsid w:val="00C66BA2"/>
    <w:rsid w:val="00C95985"/>
    <w:rsid w:val="00CB3A3A"/>
    <w:rsid w:val="00CC0BD2"/>
    <w:rsid w:val="00CC3392"/>
    <w:rsid w:val="00CC5026"/>
    <w:rsid w:val="00CC68D0"/>
    <w:rsid w:val="00CD5D0D"/>
    <w:rsid w:val="00CD665F"/>
    <w:rsid w:val="00CF2EF1"/>
    <w:rsid w:val="00CF3B53"/>
    <w:rsid w:val="00D00DF5"/>
    <w:rsid w:val="00D03F9A"/>
    <w:rsid w:val="00D06D51"/>
    <w:rsid w:val="00D24991"/>
    <w:rsid w:val="00D301FD"/>
    <w:rsid w:val="00D50255"/>
    <w:rsid w:val="00D57D38"/>
    <w:rsid w:val="00D61591"/>
    <w:rsid w:val="00D66520"/>
    <w:rsid w:val="00D67B57"/>
    <w:rsid w:val="00D92F56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1CC2"/>
    <w:rsid w:val="00E13F3D"/>
    <w:rsid w:val="00E34898"/>
    <w:rsid w:val="00E457FF"/>
    <w:rsid w:val="00E607F3"/>
    <w:rsid w:val="00EA5297"/>
    <w:rsid w:val="00EB09B7"/>
    <w:rsid w:val="00EE7D7C"/>
    <w:rsid w:val="00EF7424"/>
    <w:rsid w:val="00F16912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C92D-B5A0-4E22-B160-E4191614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9</cp:revision>
  <cp:lastPrinted>1899-12-31T23:00:00Z</cp:lastPrinted>
  <dcterms:created xsi:type="dcterms:W3CDTF">2021-05-18T08:29:00Z</dcterms:created>
  <dcterms:modified xsi:type="dcterms:W3CDTF">2021-05-27T07:28:00Z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